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FB16B" w14:textId="77777777" w:rsidR="005E3D1B" w:rsidRDefault="00000000">
      <w:pPr>
        <w:pStyle w:val="Standard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Załącznik nr 1 </w:t>
      </w:r>
    </w:p>
    <w:p w14:paraId="65961BB4" w14:textId="77777777" w:rsidR="005E3D1B" w:rsidRDefault="00000000">
      <w:pPr>
        <w:pStyle w:val="Standard"/>
        <w:rPr>
          <w:rFonts w:ascii="Calibri" w:eastAsia="Arial, Arial" w:hAnsi="Calibri" w:cs="Arial, Arial"/>
          <w:b/>
          <w:bCs/>
          <w:sz w:val="22"/>
          <w:szCs w:val="22"/>
        </w:rPr>
      </w:pPr>
      <w:r>
        <w:rPr>
          <w:rFonts w:ascii="Calibri" w:eastAsia="Arial, Arial" w:hAnsi="Calibri" w:cs="Arial, Arial"/>
          <w:b/>
          <w:bCs/>
          <w:sz w:val="22"/>
          <w:szCs w:val="22"/>
        </w:rPr>
        <w:t>Formularz zgłoszeniowy</w:t>
      </w:r>
    </w:p>
    <w:p w14:paraId="4AB1AD52" w14:textId="77777777" w:rsidR="005E3D1B" w:rsidRDefault="005E3D1B">
      <w:pPr>
        <w:pStyle w:val="Standard"/>
        <w:rPr>
          <w:rFonts w:ascii="Calibri" w:eastAsia="Arial, Arial" w:hAnsi="Calibri" w:cs="Arial, 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2399"/>
        <w:gridCol w:w="11"/>
        <w:gridCol w:w="1559"/>
        <w:gridCol w:w="2551"/>
        <w:gridCol w:w="2284"/>
      </w:tblGrid>
      <w:tr w:rsidR="005E3D1B" w14:paraId="11CCB405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2EFF8" w14:textId="77777777" w:rsidR="005E3D1B" w:rsidRDefault="00000000">
            <w:pPr>
              <w:pStyle w:val="TableContents"/>
              <w:shd w:val="clear" w:color="auto" w:fill="DDDDDD"/>
              <w:jc w:val="center"/>
              <w:rPr>
                <w:rFonts w:ascii="Calibri" w:eastAsia="Arial, Arial" w:hAnsi="Calibri" w:cs="Arial, Arial"/>
                <w:b/>
                <w:bCs/>
                <w:sz w:val="30"/>
                <w:szCs w:val="30"/>
              </w:rPr>
            </w:pPr>
            <w:r>
              <w:rPr>
                <w:rFonts w:ascii="Calibri" w:eastAsia="Arial, Arial" w:hAnsi="Calibri" w:cs="Arial, Arial"/>
                <w:b/>
                <w:bCs/>
                <w:sz w:val="30"/>
                <w:szCs w:val="30"/>
              </w:rPr>
              <w:t>FORMULARZ REKRUTACYJNY UCZESTNIKA PROJEKTU</w:t>
            </w:r>
          </w:p>
        </w:tc>
      </w:tr>
      <w:tr w:rsidR="005E3D1B" w14:paraId="3FA4C6BD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2DCC2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Nazwa beneficjenta</w:t>
            </w:r>
          </w:p>
        </w:tc>
        <w:tc>
          <w:tcPr>
            <w:tcW w:w="640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C007A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Wschodnia Agencja Rozwoju Sp. z o. o.</w:t>
            </w:r>
          </w:p>
          <w:p w14:paraId="112B27DB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ul. Pana Balcera 6/148, 20-</w:t>
            </w:r>
            <w:proofErr w:type="gramStart"/>
            <w:r>
              <w:rPr>
                <w:rFonts w:ascii="Calibri" w:eastAsia="Arial, Arial" w:hAnsi="Calibri" w:cs="Calibri"/>
                <w:sz w:val="22"/>
                <w:szCs w:val="22"/>
              </w:rPr>
              <w:t>631  Lublin</w:t>
            </w:r>
            <w:proofErr w:type="gramEnd"/>
          </w:p>
        </w:tc>
      </w:tr>
      <w:tr w:rsidR="005E3D1B" w14:paraId="0E9A8DEE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913C2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Nazwa partnera</w:t>
            </w:r>
          </w:p>
        </w:tc>
        <w:tc>
          <w:tcPr>
            <w:tcW w:w="640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7BDCF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Stowarzyszenie Rozwoju Aktywności Społecznej „TRIADA”</w:t>
            </w:r>
          </w:p>
          <w:p w14:paraId="28A9A137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ul. Bolesława Wirskiego 14/64, 22-100 Chełm</w:t>
            </w:r>
          </w:p>
        </w:tc>
      </w:tr>
      <w:tr w:rsidR="005E3D1B" w14:paraId="351F610C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399DC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Nazwa projektu</w:t>
            </w:r>
          </w:p>
        </w:tc>
        <w:tc>
          <w:tcPr>
            <w:tcW w:w="640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261D0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Równość szans i aktywny udział w życiu społecznym</w:t>
            </w:r>
          </w:p>
        </w:tc>
      </w:tr>
      <w:tr w:rsidR="005E3D1B" w14:paraId="1F7B228C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AE633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Program Operacyjny</w:t>
            </w:r>
          </w:p>
        </w:tc>
        <w:tc>
          <w:tcPr>
            <w:tcW w:w="640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DE806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Fundusze Europejskie dla Lubelskiego na lata 2021-2027</w:t>
            </w:r>
          </w:p>
        </w:tc>
      </w:tr>
      <w:tr w:rsidR="005E3D1B" w14:paraId="797E3379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90BB5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Priorytet</w:t>
            </w:r>
          </w:p>
        </w:tc>
        <w:tc>
          <w:tcPr>
            <w:tcW w:w="640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2F717" w14:textId="77777777" w:rsidR="005E3D1B" w:rsidRDefault="000000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VIII Zwiększenie spójności społecznej Fundusze Europejskie dla Lubelskiego 2021-2027.</w:t>
            </w:r>
          </w:p>
        </w:tc>
      </w:tr>
      <w:tr w:rsidR="005E3D1B" w14:paraId="0EA8775C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9AE67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Działanie</w:t>
            </w:r>
          </w:p>
        </w:tc>
        <w:tc>
          <w:tcPr>
            <w:tcW w:w="640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49297" w14:textId="77777777" w:rsidR="005E3D1B" w:rsidRDefault="000000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8.4 Integracja społeczno-gospodarcza społeczności marginalizowanych</w:t>
            </w:r>
          </w:p>
        </w:tc>
      </w:tr>
      <w:tr w:rsidR="005E3D1B" w14:paraId="32C91F0F" w14:textId="77777777">
        <w:tblPrEx>
          <w:tblCellMar>
            <w:top w:w="0" w:type="dxa"/>
            <w:bottom w:w="0" w:type="dxa"/>
          </w:tblCellMar>
        </w:tblPrEx>
        <w:tc>
          <w:tcPr>
            <w:tcW w:w="325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7C95A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Numer umowy o dofinansowanie</w:t>
            </w:r>
          </w:p>
        </w:tc>
        <w:tc>
          <w:tcPr>
            <w:tcW w:w="639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48619" w14:textId="77777777" w:rsidR="005E3D1B" w:rsidRDefault="00000000">
            <w:pPr>
              <w:pStyle w:val="TableContents"/>
            </w:pP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>FELU.08.04-IP.02-0008/24-00</w:t>
            </w:r>
          </w:p>
        </w:tc>
      </w:tr>
      <w:tr w:rsidR="005E3D1B" w14:paraId="3D715257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96235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Miejsce realizacji</w:t>
            </w:r>
          </w:p>
        </w:tc>
        <w:tc>
          <w:tcPr>
            <w:tcW w:w="640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96A57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Województwo Lubelskie</w:t>
            </w:r>
          </w:p>
        </w:tc>
      </w:tr>
      <w:tr w:rsidR="005E3D1B" w14:paraId="4C97631F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09910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Okres realizacji projektu</w:t>
            </w:r>
          </w:p>
        </w:tc>
        <w:tc>
          <w:tcPr>
            <w:tcW w:w="640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CE343" w14:textId="77777777" w:rsidR="005E3D1B" w:rsidRDefault="00000000">
            <w:pPr>
              <w:pStyle w:val="Normalny"/>
            </w:pP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>01.11.2024 – 31.10.2026</w:t>
            </w:r>
          </w:p>
        </w:tc>
      </w:tr>
      <w:tr w:rsidR="005E3D1B" w14:paraId="18EE6E5E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6C277AC" w14:textId="77777777" w:rsidR="005E3D1B" w:rsidRDefault="00000000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</w:rPr>
            </w:pPr>
            <w:proofErr w:type="gramStart"/>
            <w:r>
              <w:rPr>
                <w:rFonts w:ascii="Calibri" w:eastAsia="Arial, Arial" w:hAnsi="Calibri" w:cs="Calibri"/>
                <w:b/>
                <w:bCs/>
              </w:rPr>
              <w:t>Dane  uczestnika</w:t>
            </w:r>
            <w:proofErr w:type="gramEnd"/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5F267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128FE" w14:textId="77777777" w:rsidR="005E3D1B" w:rsidRDefault="00000000">
            <w:pPr>
              <w:pStyle w:val="TableContents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  <w:t>Pole danych</w:t>
            </w:r>
          </w:p>
        </w:tc>
      </w:tr>
      <w:tr w:rsidR="005E3D1B" w14:paraId="299F12ED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E0CDAAD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DE01D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Imię (Imiona)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B7407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</w:tc>
      </w:tr>
      <w:tr w:rsidR="005E3D1B" w14:paraId="39391EC6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6A5D487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7355B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Nazwisko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6B6A2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</w:tc>
      </w:tr>
      <w:tr w:rsidR="005E3D1B" w14:paraId="1F435103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F5E5510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23D6D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PESEL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B46AE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</w:tc>
      </w:tr>
      <w:tr w:rsidR="005E3D1B" w14:paraId="67E603BC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7487A4B9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735BC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Płeć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52FC1" w14:textId="77777777" w:rsidR="005E3D1B" w:rsidRDefault="00000000">
            <w:pPr>
              <w:pStyle w:val="TableContents"/>
              <w:tabs>
                <w:tab w:val="left" w:pos="2244"/>
              </w:tabs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Kobieta                                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>Mężczyzna</w:t>
            </w:r>
          </w:p>
        </w:tc>
      </w:tr>
      <w:tr w:rsidR="005E3D1B" w14:paraId="2E84F999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7E2A3077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23806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Miejsce urodzenia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BFC26" w14:textId="77777777" w:rsidR="005E3D1B" w:rsidRDefault="005E3D1B">
            <w:pPr>
              <w:pStyle w:val="TableContents"/>
              <w:tabs>
                <w:tab w:val="left" w:pos="2244"/>
              </w:tabs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  <w:tr w:rsidR="005E3D1B" w14:paraId="04AEA471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3E683A79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81045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Ulica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4F883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</w:tc>
      </w:tr>
      <w:tr w:rsidR="005E3D1B" w14:paraId="058AE645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3AE73747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0696C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Numer domu/Numer mieszkania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92AC6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</w:tc>
      </w:tr>
      <w:tr w:rsidR="005E3D1B" w14:paraId="59D810B6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3CB08D9A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5310C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Miejscowość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78CF8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</w:tc>
      </w:tr>
      <w:tr w:rsidR="005E3D1B" w14:paraId="0D0EF71D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105F14E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71958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Kod pocztowy i miejscowość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44744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</w:tc>
      </w:tr>
      <w:tr w:rsidR="005E3D1B" w14:paraId="59B4777D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122ACD3C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02508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Kraj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95A27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</w:tc>
      </w:tr>
      <w:tr w:rsidR="005E3D1B" w14:paraId="60BDCE78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7B58D0D8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0F7E4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Województwo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29E40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</w:tc>
      </w:tr>
      <w:tr w:rsidR="005E3D1B" w14:paraId="18FA6A0B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CA6CDE6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5D781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Powiat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95FBB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</w:tc>
      </w:tr>
      <w:tr w:rsidR="005E3D1B" w14:paraId="112E3724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9C2EB0E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067BB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Gmina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83D22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</w:tc>
      </w:tr>
      <w:tr w:rsidR="005E3D1B" w14:paraId="72E30556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3506283C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25C90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Obywatelstwo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5E731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</w:tc>
      </w:tr>
      <w:tr w:rsidR="005E3D1B" w14:paraId="73A572B8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A509979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C79B8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Obszar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65B9D" w14:textId="77777777" w:rsidR="005E3D1B" w:rsidRDefault="00000000">
            <w:pPr>
              <w:pStyle w:val="TableContents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Miejski                      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Wiejski </w:t>
            </w:r>
          </w:p>
        </w:tc>
      </w:tr>
      <w:tr w:rsidR="005E3D1B" w14:paraId="0247BC99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D2EF122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57B97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Telefon komórkowy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352AF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</w:tc>
      </w:tr>
      <w:tr w:rsidR="005E3D1B" w14:paraId="6597B4E9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151AF5D4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57AFE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Adres email</w:t>
            </w:r>
          </w:p>
        </w:tc>
        <w:tc>
          <w:tcPr>
            <w:tcW w:w="483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C3CDC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</w:tc>
      </w:tr>
      <w:tr w:rsidR="005E3D1B" w14:paraId="38AA937A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8044B8E" w14:textId="77777777" w:rsidR="005E3D1B" w:rsidRDefault="005E3D1B">
            <w:pPr>
              <w:pStyle w:val="Normalny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33232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  <w:t>Wykształcenie</w:t>
            </w:r>
          </w:p>
          <w:p w14:paraId="6C397710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  <w:p w14:paraId="739984EA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  <w:p w14:paraId="638CF89F" w14:textId="77777777" w:rsidR="005E3D1B" w:rsidRDefault="005E3D1B">
            <w:pPr>
              <w:pStyle w:val="TableContents"/>
              <w:rPr>
                <w:rFonts w:ascii="Calibri" w:eastAsia="Arial, Arial" w:hAnsi="Calibri" w:cs="Calibri"/>
                <w:sz w:val="22"/>
                <w:szCs w:val="22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AD018" w14:textId="77777777" w:rsidR="005E3D1B" w:rsidRDefault="00000000">
            <w:pPr>
              <w:pStyle w:val="TableContents"/>
            </w:pPr>
            <w:r>
              <w:rPr>
                <w:rStyle w:val="Domylnaczcionkaakapitu"/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0"/>
                <w:szCs w:val="20"/>
              </w:rPr>
              <w:t xml:space="preserve"> Niższe niż podstawowe (ISCED 0)</w:t>
            </w:r>
            <w:r>
              <w:rPr>
                <w:rStyle w:val="Domylnaczcionkaakapitu"/>
                <w:rFonts w:ascii="Calibri" w:eastAsia="Arial, Arial" w:hAnsi="Calibri" w:cs="Calibri"/>
                <w:sz w:val="20"/>
                <w:szCs w:val="20"/>
              </w:rPr>
              <w:br/>
            </w:r>
            <w:r>
              <w:rPr>
                <w:rStyle w:val="Domylnaczcionkaakapitu"/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Domylnaczcionkaakapitu"/>
                <w:rFonts w:ascii="Calibri" w:eastAsia="Arial, Arial" w:hAnsi="Calibri" w:cs="Calibri"/>
                <w:sz w:val="20"/>
                <w:szCs w:val="20"/>
              </w:rPr>
              <w:t>Podstawowe  (</w:t>
            </w:r>
            <w:proofErr w:type="gramEnd"/>
            <w:r>
              <w:rPr>
                <w:rStyle w:val="Domylnaczcionkaakapitu"/>
                <w:rFonts w:ascii="Calibri" w:eastAsia="Arial, Arial" w:hAnsi="Calibri" w:cs="Calibri"/>
                <w:sz w:val="20"/>
                <w:szCs w:val="20"/>
              </w:rPr>
              <w:t>ISCED 1)</w:t>
            </w:r>
            <w:r>
              <w:rPr>
                <w:rStyle w:val="Domylnaczcionkaakapitu"/>
                <w:rFonts w:ascii="Calibri" w:eastAsia="Arial, Arial" w:hAnsi="Calibri" w:cs="Calibri"/>
                <w:sz w:val="20"/>
                <w:szCs w:val="20"/>
              </w:rPr>
              <w:br/>
              <w:t>(kształcenie ukończone na poziomie szkoły podstawowej)</w:t>
            </w:r>
          </w:p>
          <w:p w14:paraId="2F7DE483" w14:textId="77777777" w:rsidR="005E3D1B" w:rsidRDefault="00000000">
            <w:pPr>
              <w:pStyle w:val="TableContents"/>
            </w:pPr>
            <w:r>
              <w:rPr>
                <w:rStyle w:val="Domylnaczcionkaakapitu"/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0"/>
                <w:szCs w:val="20"/>
              </w:rPr>
              <w:t>Gimnazjalne (ISCED 2)</w:t>
            </w:r>
            <w:r>
              <w:rPr>
                <w:rStyle w:val="Domylnaczcionkaakapitu"/>
                <w:rFonts w:ascii="Calibri" w:eastAsia="Arial, Arial" w:hAnsi="Calibri" w:cs="Calibri"/>
                <w:sz w:val="20"/>
                <w:szCs w:val="20"/>
              </w:rPr>
              <w:br/>
              <w:t>(kształcenie ukończone na poziomie szkoły gimnazjalnej)</w:t>
            </w:r>
          </w:p>
          <w:p w14:paraId="0BB44D7C" w14:textId="77777777" w:rsidR="005E3D1B" w:rsidRDefault="00000000">
            <w:pPr>
              <w:pStyle w:val="TableContents"/>
            </w:pPr>
            <w:r>
              <w:rPr>
                <w:rStyle w:val="Domylnaczcionkaakapitu"/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0"/>
                <w:szCs w:val="20"/>
              </w:rPr>
              <w:t xml:space="preserve"> Ponadgimnazjalne (ISCED 3)</w:t>
            </w:r>
            <w:r>
              <w:rPr>
                <w:rStyle w:val="Domylnaczcionkaakapitu"/>
                <w:rFonts w:ascii="Calibri" w:eastAsia="Arial, Arial" w:hAnsi="Calibri" w:cs="Calibri"/>
                <w:sz w:val="20"/>
                <w:szCs w:val="20"/>
              </w:rPr>
              <w:br/>
              <w:t xml:space="preserve">(kształcenie ukończone na poziomie liceum, liceum profilowanego, technikum, technikum uzupełniające, zasadniczej szkoły </w:t>
            </w:r>
            <w:proofErr w:type="gramStart"/>
            <w:r>
              <w:rPr>
                <w:rStyle w:val="Domylnaczcionkaakapitu"/>
                <w:rFonts w:ascii="Calibri" w:eastAsia="Arial, Arial" w:hAnsi="Calibri" w:cs="Calibri"/>
                <w:sz w:val="20"/>
                <w:szCs w:val="20"/>
              </w:rPr>
              <w:t>zawodowej )</w:t>
            </w:r>
            <w:proofErr w:type="gramEnd"/>
          </w:p>
          <w:p w14:paraId="1F0D43FF" w14:textId="77777777" w:rsidR="005E3D1B" w:rsidRDefault="00000000">
            <w:pPr>
              <w:pStyle w:val="TableContents"/>
            </w:pPr>
            <w:r>
              <w:rPr>
                <w:rStyle w:val="Domylnaczcionkaakapitu"/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0"/>
                <w:szCs w:val="20"/>
              </w:rPr>
              <w:t xml:space="preserve"> Policealne (ISCED 4)</w:t>
            </w:r>
            <w:r>
              <w:rPr>
                <w:rStyle w:val="Domylnaczcionkaakapitu"/>
                <w:rFonts w:ascii="Calibri" w:eastAsia="Arial, Arial" w:hAnsi="Calibri" w:cs="Calibri"/>
                <w:sz w:val="20"/>
                <w:szCs w:val="20"/>
              </w:rPr>
              <w:br/>
              <w:t>(kształcenie ukończone na poziomie szkoły policealnej)</w:t>
            </w:r>
          </w:p>
          <w:p w14:paraId="5AF65F15" w14:textId="77777777" w:rsidR="005E3D1B" w:rsidRDefault="00000000">
            <w:pPr>
              <w:pStyle w:val="TableContents"/>
            </w:pPr>
            <w:r>
              <w:rPr>
                <w:rStyle w:val="Domylnaczcionkaakapitu"/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0"/>
                <w:szCs w:val="20"/>
              </w:rPr>
              <w:t xml:space="preserve"> Wyższe (ISCED 5–8)</w:t>
            </w:r>
          </w:p>
        </w:tc>
      </w:tr>
      <w:tr w:rsidR="005E3D1B" w14:paraId="29A62A6F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2E889EA" w14:textId="77777777" w:rsidR="005E3D1B" w:rsidRDefault="00000000">
            <w:pPr>
              <w:pStyle w:val="TableContents"/>
              <w:ind w:left="113" w:right="113"/>
              <w:jc w:val="center"/>
            </w:pPr>
            <w:r>
              <w:rPr>
                <w:rStyle w:val="Domylnaczcionkaakapitu"/>
                <w:rFonts w:ascii="Calibri" w:eastAsia="Arial, Arial" w:hAnsi="Calibri" w:cs="Calibri"/>
                <w:b/>
                <w:bCs/>
              </w:rPr>
              <w:t>Status osoby na rynku pracy w chwili przystąpienia do projektu</w:t>
            </w: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F7A46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  <w:t>Osoba bezrobotna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2A5FA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6287D577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6B6AA28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AA577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  <w:t>Osoba długotrwale bezrobotna</w:t>
            </w:r>
          </w:p>
          <w:p w14:paraId="159A6D0C" w14:textId="77777777" w:rsidR="005E3D1B" w:rsidRDefault="00000000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Definicja pojęcia „długotrwale bezrobotny" różni się w zależności od wieku: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Młodzież (&lt;25 lat) – osoby bezrobotne nieprzerwanie przez okres ponad 6 miesięcy (&gt;6 miesięcy), - Dorośli (25 lat lub więcej) – osoby bezrobotne nieprzerwanie przez okres ponad 12 miesięcy (&gt;12 miesięcy). Status na rynku pracy jest określany w dniu rozpoczęcia uczestnictwa w projekcie. 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61C48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1551DC41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101511DF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B511C" w14:textId="77777777" w:rsidR="005E3D1B" w:rsidRDefault="00000000">
            <w:pPr>
              <w:pStyle w:val="Default"/>
            </w:pPr>
            <w:r>
              <w:rPr>
                <w:rStyle w:val="Domylnaczcionkaakapitu"/>
                <w:rFonts w:ascii="Calibri" w:hAnsi="Calibri" w:cs="Calibri"/>
                <w:b/>
                <w:bCs/>
                <w:sz w:val="22"/>
                <w:szCs w:val="22"/>
              </w:rPr>
              <w:t xml:space="preserve">Osoba bierna zawodowo </w:t>
            </w:r>
          </w:p>
          <w:p w14:paraId="31436262" w14:textId="77777777" w:rsidR="005E3D1B" w:rsidRDefault="00000000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Osoby bierne zawodowo - część społeczeństwa, którą stanowią osoby w wieku powyżej 15 lat niepracujące i niebędące bezrobotnymi. Do biernych zawodowo zalicza się: - osoby otrzymujące emeryturę, rentę, alimenty, stypendium, pomoc opieki społecznej, - uczniów pobierających naukę w trybie dziennym, - osoby odbywające karę pozbawienia wolności, - osoby przebywające w domach opieki, - osoby uzyskujące dochód m.in. z dzierżawy, wynajmu lokum, itp., - osoby przebywające na urlopie wychowawczym. Status na rynku pracy jest określany w dniu rozpoczęcia uczestnictwa w projekcie. 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220D2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7D09249B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07B536E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C4937" w14:textId="77777777" w:rsidR="005E3D1B" w:rsidRDefault="00000000">
            <w:pPr>
              <w:pStyle w:val="TableContents"/>
              <w:jc w:val="right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w tym osoba ucząca się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17F30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120B8AF5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2CE5C25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1F1CD" w14:textId="77777777" w:rsidR="005E3D1B" w:rsidRDefault="00000000">
            <w:pPr>
              <w:pStyle w:val="TableContents"/>
              <w:jc w:val="right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w tym osoba nieuczestnicząca w kształceniu lub szkoleniu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610B3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33D0BB50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FDE8A01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1409F" w14:textId="77777777" w:rsidR="005E3D1B" w:rsidRDefault="00000000">
            <w:pPr>
              <w:pStyle w:val="Default"/>
            </w:pPr>
            <w:r>
              <w:rPr>
                <w:rStyle w:val="Domylnaczcionkaakapitu"/>
                <w:rFonts w:ascii="Calibri" w:hAnsi="Calibri" w:cs="Calibri"/>
                <w:b/>
                <w:bCs/>
                <w:sz w:val="22"/>
                <w:szCs w:val="22"/>
              </w:rPr>
              <w:t xml:space="preserve">Osoba pracująca 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F9020E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28065E09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9AEB8F0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9B6F6" w14:textId="77777777" w:rsidR="005E3D1B" w:rsidRDefault="00000000">
            <w:pPr>
              <w:pStyle w:val="Default"/>
            </w:pPr>
            <w:r>
              <w:rPr>
                <w:rStyle w:val="Domylnaczcionkaakapitu"/>
                <w:rFonts w:ascii="Calibri" w:hAnsi="Calibri" w:cs="Calibri"/>
                <w:sz w:val="22"/>
                <w:szCs w:val="22"/>
              </w:rPr>
              <w:t>osoba prowadząca działalność na własny rachunek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CEB28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308D26DD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17524687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878EB" w14:textId="77777777" w:rsidR="005E3D1B" w:rsidRDefault="00000000">
            <w:pPr>
              <w:pStyle w:val="Default"/>
            </w:pPr>
            <w:r>
              <w:rPr>
                <w:rStyle w:val="Domylnaczcionkaakapitu"/>
                <w:rFonts w:ascii="Calibri" w:hAnsi="Calibri" w:cs="Calibri"/>
                <w:sz w:val="22"/>
                <w:szCs w:val="22"/>
              </w:rPr>
              <w:t>osoba pracująca w administracji rządowej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39AFA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00019BDA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3218AF0C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03320" w14:textId="77777777" w:rsidR="005E3D1B" w:rsidRDefault="00000000">
            <w:pPr>
              <w:pStyle w:val="Standard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osoba pracująca w administracji samorządowej [z wyłączeniem szkół i placówek systemu oświaty]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B655AD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04F4E12A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8C4B10B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8CB57" w14:textId="77777777" w:rsidR="005E3D1B" w:rsidRDefault="00000000">
            <w:pPr>
              <w:pStyle w:val="Standard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osoba pracująca w organizacji pozarządowej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D8FDE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39523FBF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16EAD7F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2C58A" w14:textId="77777777" w:rsidR="005E3D1B" w:rsidRDefault="00000000">
            <w:pPr>
              <w:pStyle w:val="Standard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osoba pracująca w MMŚP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12841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28524071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3645F13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029D4" w14:textId="77777777" w:rsidR="005E3D1B" w:rsidRDefault="00000000">
            <w:pPr>
              <w:pStyle w:val="Standard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osoba pracująca w dużym przedsiębiorstwie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18043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44F54F51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767EE811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9DD24" w14:textId="77777777" w:rsidR="005E3D1B" w:rsidRDefault="00000000">
            <w:pPr>
              <w:pStyle w:val="Standard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osoba pracująca w podmiocie wykonującym działalność leczniczą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5AFC8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55E93F28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11F0B118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690F3" w14:textId="77777777" w:rsidR="005E3D1B" w:rsidRDefault="00000000">
            <w:pPr>
              <w:pStyle w:val="Standard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osoba pracująca w szkole lub placówce systemu oświaty (kadra pedagogiczna)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B3B310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58C2ED02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7028D345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DF3ED" w14:textId="77777777" w:rsidR="005E3D1B" w:rsidRDefault="00000000">
            <w:pPr>
              <w:pStyle w:val="Standard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osoba pracująca w szkole lub placówce systemu oświaty (kadra niepedagogiczna)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C3C0AA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56889A93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90B48DB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6DF4F" w14:textId="77777777" w:rsidR="005E3D1B" w:rsidRDefault="00000000">
            <w:pPr>
              <w:pStyle w:val="Standard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osoba pracująca w szkole lub placówce systemu oświaty (kadra zarządzająca)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1CD2A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2D91E5C4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19EDCD5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AB2A4" w14:textId="77777777" w:rsidR="005E3D1B" w:rsidRDefault="00000000">
            <w:pPr>
              <w:pStyle w:val="Default"/>
            </w:pPr>
            <w:r>
              <w:rPr>
                <w:rStyle w:val="Domylnaczcionkaakapitu"/>
                <w:rFonts w:ascii="Calibri" w:hAnsi="Calibri" w:cs="Calibri"/>
                <w:sz w:val="22"/>
                <w:szCs w:val="22"/>
              </w:rPr>
              <w:t>osoba pracująca na uczelni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42090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23FE19A7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128658C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C816E" w14:textId="77777777" w:rsidR="005E3D1B" w:rsidRDefault="00000000">
            <w:pPr>
              <w:pStyle w:val="Default"/>
            </w:pPr>
            <w:r>
              <w:rPr>
                <w:rStyle w:val="Domylnaczcionkaakapitu"/>
                <w:rFonts w:ascii="Calibri" w:hAnsi="Calibri" w:cs="Calibri"/>
                <w:sz w:val="22"/>
                <w:szCs w:val="22"/>
              </w:rPr>
              <w:t>osoba pracująca w instytucie naukowym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E1D12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2BCDBDEC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62AD489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886CE" w14:textId="77777777" w:rsidR="005E3D1B" w:rsidRDefault="00000000">
            <w:pPr>
              <w:pStyle w:val="Standard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osoba pracująca w instytucie badawczym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C84A0D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0D4838FC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EFBE17A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5B785" w14:textId="77777777" w:rsidR="005E3D1B" w:rsidRDefault="00000000">
            <w:pPr>
              <w:pStyle w:val="Standard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osoba pracująca w instytucie działającym w ramach Sieci Badawczej Łukasiewicz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E5DFB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2EC3E8E9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6BEC403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25DDC" w14:textId="77777777" w:rsidR="005E3D1B" w:rsidRDefault="00000000">
            <w:pPr>
              <w:pStyle w:val="Standard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osoba pracująca w międzynarodowym instytucie naukowym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7B8A8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4879B734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CCB115B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59A51" w14:textId="77777777" w:rsidR="005E3D1B" w:rsidRDefault="00000000">
            <w:pPr>
              <w:pStyle w:val="Standard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osoba pracująca dla federacji podmiotów systemu szkolnictwa wyższego i nauki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DC921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78B0637A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07612EC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090B8" w14:textId="77777777" w:rsidR="005E3D1B" w:rsidRDefault="00000000">
            <w:pPr>
              <w:pStyle w:val="Standard"/>
              <w:rPr>
                <w:rFonts w:ascii="Calibri" w:eastAsia="Arial, Arial" w:hAnsi="Calibri" w:cs="Calibri"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sz w:val="22"/>
                <w:szCs w:val="22"/>
              </w:rPr>
              <w:t>osoba pracująca na rzecz państwowej osoby prawnej</w:t>
            </w:r>
          </w:p>
          <w:p w14:paraId="127CCA66" w14:textId="77777777" w:rsidR="005E3D1B" w:rsidRDefault="005E3D1B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D6B0B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0F2DFE4A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1E54166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AA61E" w14:textId="77777777" w:rsidR="005E3D1B" w:rsidRDefault="00000000">
            <w:pPr>
              <w:pStyle w:val="Default"/>
            </w:pPr>
            <w:r>
              <w:rPr>
                <w:rStyle w:val="Domylnaczcionkaakapitu"/>
                <w:rFonts w:ascii="Calibri" w:hAnsi="Calibri" w:cs="Calibri"/>
                <w:sz w:val="22"/>
                <w:szCs w:val="22"/>
              </w:rPr>
              <w:t>Inne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3B259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</w:tc>
      </w:tr>
      <w:tr w:rsidR="005E3D1B" w14:paraId="56E523F9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72811D65" w14:textId="77777777" w:rsidR="005E3D1B" w:rsidRDefault="00000000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</w:rPr>
            </w:pPr>
            <w:r>
              <w:rPr>
                <w:rFonts w:ascii="Calibri" w:eastAsia="Arial, Arial" w:hAnsi="Calibri" w:cs="Calibri"/>
                <w:b/>
                <w:bCs/>
              </w:rPr>
              <w:t>Dane dodatkowe</w:t>
            </w: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19497" w14:textId="77777777" w:rsidR="005E3D1B" w:rsidRDefault="00000000">
            <w:pPr>
              <w:pStyle w:val="TableContents"/>
            </w:pPr>
            <w:r>
              <w:rPr>
                <w:rStyle w:val="Domylnaczcionkaakapitu"/>
                <w:rFonts w:ascii="Calibri" w:eastAsia="Arial, Arial" w:hAnsi="Calibri" w:cs="Calibri"/>
                <w:b/>
                <w:bCs/>
                <w:sz w:val="22"/>
                <w:szCs w:val="22"/>
              </w:rPr>
              <w:t>Osoba należąca do mniejszości narodowej lub etnicznej (w tym społeczności marginalizowane)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br/>
            </w:r>
            <w:r>
              <w:rPr>
                <w:rStyle w:val="Domylnaczcionkaakapitu"/>
                <w:rFonts w:ascii="Calibri" w:eastAsia="Arial, Arial" w:hAnsi="Calibri" w:cs="Calibri"/>
                <w:sz w:val="18"/>
                <w:szCs w:val="18"/>
              </w:rPr>
              <w:t xml:space="preserve">Osoba należąca do mniejszości narodowej lub etnicznej, której mowa w ustawie dnia 6 stycznia </w:t>
            </w:r>
            <w:proofErr w:type="gramStart"/>
            <w:r>
              <w:rPr>
                <w:rStyle w:val="Domylnaczcionkaakapitu"/>
                <w:rFonts w:ascii="Calibri" w:eastAsia="Arial, Arial" w:hAnsi="Calibri" w:cs="Calibri"/>
                <w:sz w:val="18"/>
                <w:szCs w:val="18"/>
              </w:rPr>
              <w:t>2005r.</w:t>
            </w:r>
            <w:proofErr w:type="gramEnd"/>
            <w:r>
              <w:rPr>
                <w:rStyle w:val="Domylnaczcionkaakapitu"/>
                <w:rFonts w:ascii="Calibri" w:eastAsia="Arial, Arial" w:hAnsi="Calibri" w:cs="Calibri"/>
                <w:sz w:val="18"/>
                <w:szCs w:val="18"/>
              </w:rPr>
              <w:t xml:space="preserve">  Zgodnie z prawem krajowym mniejszości narodowe </w:t>
            </w:r>
            <w:proofErr w:type="gramStart"/>
            <w:r>
              <w:rPr>
                <w:rStyle w:val="Domylnaczcionkaakapitu"/>
                <w:rFonts w:ascii="Calibri" w:eastAsia="Arial, Arial" w:hAnsi="Calibri" w:cs="Calibri"/>
                <w:sz w:val="18"/>
                <w:szCs w:val="18"/>
              </w:rPr>
              <w:t>to  mniejszość</w:t>
            </w:r>
            <w:proofErr w:type="gramEnd"/>
            <w:r>
              <w:rPr>
                <w:rStyle w:val="Domylnaczcionkaakapitu"/>
                <w:rFonts w:ascii="Calibri" w:eastAsia="Arial, Arial" w:hAnsi="Calibri" w:cs="Calibri"/>
                <w:sz w:val="18"/>
                <w:szCs w:val="18"/>
              </w:rPr>
              <w:t>: białoruska, czeska, litewska, niemiecka, ormiańska, rosyjska,  słowacka, ukraińska, żydowska. Mniejszości etniczne: karaimska, łemkowska, romska, tatarska.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E4A15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 xml:space="preserve">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 xml:space="preserve"> </w:t>
            </w:r>
          </w:p>
          <w:p w14:paraId="712CF0AD" w14:textId="77777777" w:rsidR="005E3D1B" w:rsidRDefault="005E3D1B">
            <w:pPr>
              <w:pStyle w:val="TableContents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641A1003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Odmowa podania informacji</w:t>
            </w:r>
          </w:p>
        </w:tc>
      </w:tr>
      <w:tr w:rsidR="005E3D1B" w14:paraId="3E07168C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FA1DBFA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0DB76" w14:textId="77777777" w:rsidR="005E3D1B" w:rsidRDefault="00000000">
            <w:pPr>
              <w:pStyle w:val="TableContents"/>
            </w:pPr>
            <w:r>
              <w:rPr>
                <w:rStyle w:val="Domylnaczcionkaakapitu"/>
                <w:rFonts w:ascii="Calibri" w:eastAsia="Arial, Arial" w:hAnsi="Calibri" w:cs="Calibri"/>
                <w:b/>
                <w:bCs/>
                <w:sz w:val="22"/>
                <w:szCs w:val="22"/>
              </w:rPr>
              <w:t>Osoba obcego pochodzenia</w:t>
            </w:r>
            <w:r>
              <w:rPr>
                <w:rStyle w:val="Domylnaczcionkaakapitu"/>
                <w:rFonts w:ascii="Calibri" w:eastAsia="Arial, Arial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Style w:val="Domylnaczcionkaakapitu"/>
                <w:rFonts w:ascii="Calibri" w:eastAsia="Arial, Arial" w:hAnsi="Calibri" w:cs="Calibri"/>
                <w:sz w:val="18"/>
                <w:szCs w:val="18"/>
              </w:rPr>
              <w:t>Osoba, która nie posiada polskiego obywatelstwa, bez względu na fakt posiadania lub nie obywatelstwa (obywatelstw) innych krajów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02F4F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  <w:p w14:paraId="13D3C3B1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Odmowa podania informacji</w:t>
            </w:r>
          </w:p>
        </w:tc>
      </w:tr>
      <w:tr w:rsidR="005E3D1B" w14:paraId="2F3CC108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30F8CA02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A7DB3" w14:textId="77777777" w:rsidR="005E3D1B" w:rsidRDefault="00000000">
            <w:pPr>
              <w:pStyle w:val="TableContents"/>
            </w:pPr>
            <w:r>
              <w:rPr>
                <w:rStyle w:val="Domylnaczcionkaakapitu"/>
                <w:rFonts w:ascii="Calibri" w:eastAsia="Arial, Arial" w:hAnsi="Calibri" w:cs="Calibri"/>
                <w:b/>
                <w:bCs/>
                <w:sz w:val="22"/>
                <w:szCs w:val="22"/>
              </w:rPr>
              <w:t>Osoba państwa trzeciego</w:t>
            </w:r>
            <w:r>
              <w:rPr>
                <w:rStyle w:val="Domylnaczcionkaakapitu"/>
                <w:rFonts w:ascii="Calibri" w:eastAsia="Arial, Arial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Style w:val="Domylnaczcionkaakapitu"/>
                <w:rFonts w:ascii="Calibri" w:eastAsia="Arial, Arial" w:hAnsi="Calibri" w:cs="Calibri"/>
                <w:sz w:val="18"/>
                <w:szCs w:val="18"/>
              </w:rPr>
              <w:t>Osoba mająca obywatelstwo państwa niebędącego członkiem UE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5271A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  <w:p w14:paraId="3E99D993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Odmowa podania informacji</w:t>
            </w:r>
          </w:p>
        </w:tc>
      </w:tr>
      <w:tr w:rsidR="005E3D1B" w14:paraId="3BF9876B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8C62792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F9CE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  <w:t>Osoba bezdomna lub dotknięta wykluczeniem z dostępu do mieszkań</w:t>
            </w:r>
          </w:p>
          <w:p w14:paraId="28C45803" w14:textId="77777777" w:rsidR="005E3D1B" w:rsidRDefault="00000000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Bezdomność i wykluczenie mieszkaniowe definiowane są zgodnie z Europejską typologią bezdomności i wykluczenia mieszkaniowego ETHOS, w której wskazuje się okoliczności życia w bezdomności lub ekstremalne formy wykluczenia mieszkaniowego: 1. Bez dachu nad głową (osoby żyjące w surowych i alarmujących warunkach) 2. Bez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 specjalistyczne zakwaterowanie wspierane) 3. Niezabezpieczone zakwaterowanie (osoby posiadające niepewny najem z nakazem eksmisji, osoby zagrożone przemocą) 4. Nieodpowiednie warunki mieszkaniowe (konstrukcje tymczasowe, mieszkania substandardowe – lokale nienadające się do zamieszkania wg standardu krajowego, skrajne przeludnienie). Osoby dorosłe mieszkające z rodzicami nie powinny być wykazywane we wskaźniku, chyba że wszystkie te osoby są bezdomne lub mieszkają w nieodpowiednich i niebezpiecznych warunkach. 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12E74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</w:p>
          <w:p w14:paraId="040FD6EF" w14:textId="77777777" w:rsidR="005E3D1B" w:rsidRDefault="005E3D1B">
            <w:pPr>
              <w:pStyle w:val="TableContents"/>
              <w:jc w:val="center"/>
              <w:rPr>
                <w:rFonts w:ascii="Calibri" w:eastAsia="Arial, Arial" w:hAnsi="Calibri" w:cs="Calibri"/>
                <w:sz w:val="22"/>
                <w:szCs w:val="22"/>
              </w:rPr>
            </w:pPr>
          </w:p>
          <w:p w14:paraId="6EB54A8A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Odmowa podania informacji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br/>
            </w:r>
          </w:p>
        </w:tc>
      </w:tr>
      <w:tr w:rsidR="005E3D1B" w14:paraId="3121A200" w14:textId="77777777">
        <w:tblPrEx>
          <w:tblCellMar>
            <w:top w:w="0" w:type="dxa"/>
            <w:bottom w:w="0" w:type="dxa"/>
          </w:tblCellMar>
        </w:tblPrEx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ECCF44D" w14:textId="77777777" w:rsidR="005E3D1B" w:rsidRDefault="005E3D1B">
            <w:pPr>
              <w:pStyle w:val="TableContents"/>
              <w:ind w:left="113" w:right="113"/>
              <w:jc w:val="center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52568" w14:textId="77777777" w:rsidR="005E3D1B" w:rsidRDefault="00000000">
            <w:pPr>
              <w:pStyle w:val="TableContents"/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, Arial" w:hAnsi="Calibri" w:cs="Calibri"/>
                <w:b/>
                <w:bCs/>
                <w:sz w:val="22"/>
                <w:szCs w:val="22"/>
              </w:rPr>
              <w:t>Osoba z niepełnosprawnościami</w:t>
            </w:r>
          </w:p>
        </w:tc>
        <w:tc>
          <w:tcPr>
            <w:tcW w:w="2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38F526" w14:textId="77777777" w:rsidR="005E3D1B" w:rsidRDefault="00000000">
            <w:pPr>
              <w:pStyle w:val="TableContents"/>
              <w:jc w:val="center"/>
            </w:pP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Tak     </w:t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Nie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br/>
            </w:r>
            <w:r>
              <w:rPr>
                <w:rStyle w:val="Domylnaczcionkaakapitu"/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rStyle w:val="Domylnaczcionkaakapitu"/>
                <w:rFonts w:ascii="Calibri" w:eastAsia="Arial, Arial" w:hAnsi="Calibri" w:cs="Calibri"/>
                <w:sz w:val="22"/>
                <w:szCs w:val="22"/>
              </w:rPr>
              <w:t xml:space="preserve"> Odmowa podania informacji</w:t>
            </w:r>
          </w:p>
        </w:tc>
      </w:tr>
    </w:tbl>
    <w:p w14:paraId="7250A2C1" w14:textId="77777777" w:rsidR="005E3D1B" w:rsidRDefault="005E3D1B">
      <w:pPr>
        <w:pStyle w:val="TableContents"/>
        <w:rPr>
          <w:rFonts w:ascii="Calibri" w:eastAsia="Arial, Arial" w:hAnsi="Calibri" w:cs="Arial, Arial"/>
          <w:b/>
          <w:bCs/>
        </w:rPr>
      </w:pPr>
    </w:p>
    <w:p w14:paraId="1A80AE44" w14:textId="77777777" w:rsidR="005E3D1B" w:rsidRDefault="00000000">
      <w:pPr>
        <w:pStyle w:val="TableContents"/>
      </w:pPr>
      <w:r>
        <w:rPr>
          <w:rStyle w:val="Domylnaczcionkaakapitu"/>
          <w:rFonts w:ascii="Calibri" w:eastAsia="Arial, Arial" w:hAnsi="Calibri" w:cs="Arial, Arial"/>
          <w:b/>
          <w:bCs/>
        </w:rPr>
        <w:t>Należy zaznaczyć właściwą odpowiedź.</w:t>
      </w:r>
    </w:p>
    <w:p w14:paraId="55AA2C9C" w14:textId="77777777" w:rsidR="005E3D1B" w:rsidRDefault="005E3D1B">
      <w:pPr>
        <w:pStyle w:val="Standard"/>
        <w:rPr>
          <w:rFonts w:ascii="Arial, Arial" w:eastAsia="Arial, Arial" w:hAnsi="Arial, Arial" w:cs="Arial, Arial"/>
          <w:b/>
          <w:bCs/>
          <w:sz w:val="22"/>
          <w:szCs w:val="22"/>
        </w:rPr>
      </w:pPr>
    </w:p>
    <w:p w14:paraId="7C7E4891" w14:textId="77777777" w:rsidR="005E3D1B" w:rsidRDefault="005E3D1B">
      <w:pPr>
        <w:pStyle w:val="Standard"/>
        <w:rPr>
          <w:rFonts w:ascii="Arial, Arial" w:eastAsia="Arial, Arial" w:hAnsi="Arial, Arial" w:cs="Arial, Arial"/>
          <w:b/>
          <w:bCs/>
          <w:sz w:val="22"/>
          <w:szCs w:val="22"/>
        </w:rPr>
      </w:pPr>
    </w:p>
    <w:p w14:paraId="13B2D219" w14:textId="77777777" w:rsidR="005E3D1B" w:rsidRDefault="00000000">
      <w:pPr>
        <w:pStyle w:val="Standard"/>
        <w:jc w:val="both"/>
        <w:rPr>
          <w:rFonts w:ascii="Calibri" w:eastAsia="Arial, Arial" w:hAnsi="Calibri" w:cs="Arial, Arial"/>
        </w:rPr>
      </w:pPr>
      <w:r>
        <w:rPr>
          <w:rFonts w:ascii="Calibri" w:eastAsia="Arial, Arial" w:hAnsi="Calibri" w:cs="Arial, Arial"/>
        </w:rPr>
        <w:t>Ja niżej podpisany/a oświadczam, że:</w:t>
      </w:r>
    </w:p>
    <w:p w14:paraId="4E32C074" w14:textId="77777777" w:rsidR="005E3D1B" w:rsidRDefault="00000000">
      <w:pPr>
        <w:pStyle w:val="Standard"/>
        <w:numPr>
          <w:ilvl w:val="0"/>
          <w:numId w:val="2"/>
        </w:numPr>
        <w:jc w:val="both"/>
        <w:rPr>
          <w:rFonts w:ascii="Calibri" w:eastAsia="Arial, Arial" w:hAnsi="Calibri" w:cs="Arial, Arial"/>
        </w:rPr>
      </w:pPr>
      <w:r>
        <w:rPr>
          <w:rFonts w:ascii="Calibri" w:eastAsia="Arial, Arial" w:hAnsi="Calibri" w:cs="Arial, Arial"/>
        </w:rPr>
        <w:t>zapoznałem/am się z Regulaminem rekrutacji i uczestnictwa w projekcie pn. „Równość szans i aktywny udział w życiu społecznym” oraz akceptuję jego warunki,</w:t>
      </w:r>
    </w:p>
    <w:p w14:paraId="0C0E04E6" w14:textId="77777777" w:rsidR="005E3D1B" w:rsidRDefault="00000000">
      <w:pPr>
        <w:pStyle w:val="Standard"/>
        <w:numPr>
          <w:ilvl w:val="0"/>
          <w:numId w:val="2"/>
        </w:numPr>
        <w:jc w:val="both"/>
        <w:rPr>
          <w:rFonts w:ascii="Calibri" w:eastAsia="Arial, Arial" w:hAnsi="Calibri" w:cs="Arial, Arial"/>
        </w:rPr>
      </w:pPr>
      <w:r>
        <w:rPr>
          <w:rFonts w:ascii="Calibri" w:eastAsia="Arial, Arial" w:hAnsi="Calibri" w:cs="Arial, Arial"/>
        </w:rPr>
        <w:t>zapoznałem/am się z zapisem w Regulaminie rekrutacji i uczestnictwa w projekcie pn. „Równość szans i aktywny udział w życiu społecznym” dotyczącym praw i obowiązków Uczestnika/czki projektu i w przypadku zakwalifikowania się do udziału w projekcie zobowiązuję się do ich przestrzegania,</w:t>
      </w:r>
    </w:p>
    <w:p w14:paraId="10DEAE78" w14:textId="77777777" w:rsidR="005E3D1B" w:rsidRDefault="00000000">
      <w:pPr>
        <w:pStyle w:val="Standard"/>
        <w:numPr>
          <w:ilvl w:val="0"/>
          <w:numId w:val="2"/>
        </w:numPr>
        <w:jc w:val="both"/>
        <w:rPr>
          <w:rFonts w:ascii="Calibri" w:eastAsia="Arial, Arial" w:hAnsi="Calibri" w:cs="Arial, Arial"/>
        </w:rPr>
      </w:pPr>
      <w:r>
        <w:rPr>
          <w:rFonts w:ascii="Calibri" w:eastAsia="Arial, Arial" w:hAnsi="Calibri" w:cs="Arial, Arial"/>
        </w:rPr>
        <w:t>zostałem/am poinformowany/a, że projekt pn. „Równość szans i aktywny udział życiu społecznym” jest współfinansowany ze środków Unii Europejskiej w ramach Europejskiego Funduszu Społecznego Plus,</w:t>
      </w:r>
    </w:p>
    <w:p w14:paraId="49D7ECF0" w14:textId="77777777" w:rsidR="005E3D1B" w:rsidRDefault="00000000">
      <w:pPr>
        <w:pStyle w:val="Standard"/>
        <w:numPr>
          <w:ilvl w:val="0"/>
          <w:numId w:val="2"/>
        </w:numPr>
        <w:jc w:val="both"/>
        <w:rPr>
          <w:rFonts w:ascii="Calibri" w:eastAsia="Arial, Arial" w:hAnsi="Calibri" w:cs="Arial, Arial"/>
        </w:rPr>
      </w:pPr>
      <w:r>
        <w:rPr>
          <w:rFonts w:ascii="Calibri" w:eastAsia="Arial, Arial" w:hAnsi="Calibri" w:cs="Arial, Arial"/>
        </w:rPr>
        <w:t>zostałem/am poinformowany/a, że złożenie niniejszego formularza rekrutacyjnego nie jest jednoznaczne z zakwalifikowaniem się do udziału w projekcie,</w:t>
      </w:r>
    </w:p>
    <w:p w14:paraId="7BA987A1" w14:textId="77777777" w:rsidR="005E3D1B" w:rsidRDefault="00000000">
      <w:pPr>
        <w:pStyle w:val="Standard"/>
        <w:numPr>
          <w:ilvl w:val="0"/>
          <w:numId w:val="2"/>
        </w:numPr>
        <w:jc w:val="both"/>
        <w:rPr>
          <w:rFonts w:ascii="Calibri" w:eastAsia="Arial, Arial" w:hAnsi="Calibri" w:cs="Arial, Arial"/>
        </w:rPr>
      </w:pPr>
      <w:r>
        <w:rPr>
          <w:rFonts w:ascii="Calibri" w:eastAsia="Arial, Arial" w:hAnsi="Calibri" w:cs="Arial, Arial"/>
        </w:rPr>
        <w:t>zostałem/am poinformowany/a, że w przypadku zakwalifikowania się do udziału w projekcie mam obowiązek udziału w badaniach ewaluacyjnych prowadzonych przez Beneficjenta i Partnera Projektu oraz podmioty zewnętrzne na zlecenie Instytucji Zarządzającej,</w:t>
      </w:r>
    </w:p>
    <w:p w14:paraId="31C52087" w14:textId="77777777" w:rsidR="005E3D1B" w:rsidRDefault="00000000">
      <w:pPr>
        <w:pStyle w:val="Standard"/>
        <w:numPr>
          <w:ilvl w:val="0"/>
          <w:numId w:val="2"/>
        </w:numPr>
        <w:jc w:val="both"/>
        <w:rPr>
          <w:rFonts w:ascii="Calibri" w:eastAsia="Arial, Arial" w:hAnsi="Calibri" w:cs="Arial, Arial"/>
        </w:rPr>
      </w:pPr>
      <w:r>
        <w:rPr>
          <w:rFonts w:ascii="Calibri" w:eastAsia="Arial, Arial" w:hAnsi="Calibri" w:cs="Arial, Arial"/>
        </w:rPr>
        <w:t xml:space="preserve">wyrażam zgodę na przetwarzanie moich danych przez Wojewódzki Urząd Pracy w Lublinie, Beneficjenta, </w:t>
      </w:r>
      <w:proofErr w:type="gramStart"/>
      <w:r>
        <w:rPr>
          <w:rFonts w:ascii="Calibri" w:eastAsia="Arial, Arial" w:hAnsi="Calibri" w:cs="Arial, Arial"/>
        </w:rPr>
        <w:t>Partnera  realizującego</w:t>
      </w:r>
      <w:proofErr w:type="gramEnd"/>
      <w:r>
        <w:rPr>
          <w:rFonts w:ascii="Calibri" w:eastAsia="Arial, Arial" w:hAnsi="Calibri" w:cs="Arial, Arial"/>
        </w:rPr>
        <w:t xml:space="preserve"> projekt – pn. Równość szans i aktywny udział w życiu społecznym oraz podmioty, które na zlecenie Beneficjenta i Partnera uczestniczą w realizacji projektu.</w:t>
      </w:r>
    </w:p>
    <w:p w14:paraId="727DAA3D" w14:textId="77777777" w:rsidR="005E3D1B" w:rsidRDefault="005E3D1B">
      <w:pPr>
        <w:pStyle w:val="Standard"/>
        <w:rPr>
          <w:rFonts w:ascii="Calibri" w:eastAsia="Arial, Arial" w:hAnsi="Calibri" w:cs="Arial, Arial"/>
        </w:rPr>
      </w:pPr>
    </w:p>
    <w:p w14:paraId="59F8E623" w14:textId="77777777" w:rsidR="005E3D1B" w:rsidRDefault="005E3D1B">
      <w:pPr>
        <w:pStyle w:val="Standard"/>
        <w:rPr>
          <w:rFonts w:ascii="Calibri" w:eastAsia="Arial, Arial" w:hAnsi="Calibri" w:cs="Arial, Arial"/>
        </w:rPr>
      </w:pPr>
    </w:p>
    <w:p w14:paraId="3CA1AFD8" w14:textId="77777777" w:rsidR="005E3D1B" w:rsidRDefault="005E3D1B">
      <w:pPr>
        <w:pStyle w:val="Standard"/>
        <w:rPr>
          <w:rFonts w:ascii="Calibri" w:eastAsia="Arial, Arial" w:hAnsi="Calibri" w:cs="Arial, Arial"/>
          <w:b/>
          <w:bCs/>
          <w:iCs/>
        </w:rPr>
      </w:pPr>
    </w:p>
    <w:p w14:paraId="21E3D739" w14:textId="77777777" w:rsidR="005E3D1B" w:rsidRDefault="005E3D1B">
      <w:pPr>
        <w:pStyle w:val="Standard"/>
        <w:rPr>
          <w:rFonts w:ascii="Calibri" w:eastAsia="Arial, Arial" w:hAnsi="Calibri" w:cs="Arial, Arial"/>
          <w:b/>
          <w:bCs/>
          <w:iCs/>
        </w:rPr>
      </w:pPr>
    </w:p>
    <w:p w14:paraId="3CC472CF" w14:textId="77777777" w:rsidR="005E3D1B" w:rsidRDefault="005E3D1B">
      <w:pPr>
        <w:pStyle w:val="Standard"/>
        <w:rPr>
          <w:rFonts w:ascii="Calibri" w:eastAsia="Arial, Arial" w:hAnsi="Calibri" w:cs="Arial, Arial"/>
          <w:b/>
          <w:bCs/>
          <w:iCs/>
        </w:rPr>
      </w:pPr>
    </w:p>
    <w:p w14:paraId="57754584" w14:textId="77777777" w:rsidR="005E3D1B" w:rsidRDefault="005E3D1B">
      <w:pPr>
        <w:pStyle w:val="Standard"/>
        <w:rPr>
          <w:rFonts w:ascii="Calibri" w:eastAsia="Arial, Arial" w:hAnsi="Calibri" w:cs="Arial, Arial"/>
          <w:b/>
          <w:bCs/>
          <w:iCs/>
        </w:rPr>
      </w:pPr>
    </w:p>
    <w:p w14:paraId="48F8BC62" w14:textId="77777777" w:rsidR="005E3D1B" w:rsidRDefault="0000000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………………………………………………………. </w:t>
      </w:r>
      <w:r>
        <w:rPr>
          <w:rFonts w:ascii="Calibri" w:hAnsi="Calibri" w:cs="Calibri"/>
        </w:rPr>
        <w:tab/>
        <w:t xml:space="preserve">    ……………………………………………..………………... </w:t>
      </w:r>
    </w:p>
    <w:p w14:paraId="095FD6DE" w14:textId="77777777" w:rsidR="005E3D1B" w:rsidRDefault="00000000">
      <w:pPr>
        <w:pStyle w:val="Standard"/>
      </w:pPr>
      <w:r>
        <w:rPr>
          <w:rStyle w:val="Domylnaczcionkaakapitu"/>
          <w:rFonts w:ascii="Calibri" w:hAnsi="Calibri" w:cs="Calibri"/>
          <w:i/>
          <w:iCs/>
        </w:rPr>
        <w:t xml:space="preserve">(Data i miejscowość) </w:t>
      </w:r>
      <w:r>
        <w:rPr>
          <w:rStyle w:val="Domylnaczcionkaakapitu"/>
          <w:rFonts w:ascii="Calibri" w:hAnsi="Calibri" w:cs="Calibri"/>
          <w:i/>
          <w:iCs/>
        </w:rPr>
        <w:tab/>
      </w:r>
      <w:r>
        <w:rPr>
          <w:rStyle w:val="Domylnaczcionkaakapitu"/>
          <w:rFonts w:ascii="Calibri" w:hAnsi="Calibri" w:cs="Calibri"/>
          <w:i/>
          <w:iCs/>
        </w:rPr>
        <w:tab/>
      </w:r>
      <w:r>
        <w:rPr>
          <w:rStyle w:val="Domylnaczcionkaakapitu"/>
          <w:rFonts w:ascii="Calibri" w:hAnsi="Calibri" w:cs="Calibri"/>
          <w:i/>
          <w:iCs/>
        </w:rPr>
        <w:tab/>
      </w:r>
      <w:r>
        <w:rPr>
          <w:rStyle w:val="Domylnaczcionkaakapitu"/>
          <w:rFonts w:ascii="Calibri" w:hAnsi="Calibri" w:cs="Calibri"/>
          <w:i/>
          <w:iCs/>
        </w:rPr>
        <w:tab/>
      </w:r>
      <w:r>
        <w:rPr>
          <w:rStyle w:val="Domylnaczcionkaakapitu"/>
          <w:rFonts w:ascii="Calibri" w:hAnsi="Calibri" w:cs="Calibri"/>
          <w:i/>
          <w:iCs/>
        </w:rPr>
        <w:tab/>
        <w:t>(podpis Uczestnika Projektu)</w:t>
      </w:r>
    </w:p>
    <w:p w14:paraId="3CC2BF44" w14:textId="77777777" w:rsidR="005E3D1B" w:rsidRDefault="005E3D1B">
      <w:pPr>
        <w:pStyle w:val="Standard"/>
        <w:jc w:val="both"/>
        <w:rPr>
          <w:rFonts w:ascii="Arial" w:eastAsia="Arial, Arial" w:hAnsi="Arial" w:cs="Arial, Arial"/>
        </w:rPr>
      </w:pPr>
    </w:p>
    <w:p w14:paraId="16306B86" w14:textId="77777777" w:rsidR="005E3D1B" w:rsidRDefault="005E3D1B">
      <w:pPr>
        <w:pStyle w:val="Standard"/>
        <w:jc w:val="both"/>
        <w:rPr>
          <w:rFonts w:ascii="Arial" w:eastAsia="Arial, Arial" w:hAnsi="Arial" w:cs="Arial, Arial"/>
        </w:rPr>
      </w:pPr>
    </w:p>
    <w:p w14:paraId="5A99A2A9" w14:textId="77777777" w:rsidR="005E3D1B" w:rsidRDefault="00000000">
      <w:pPr>
        <w:pStyle w:val="Standard"/>
      </w:pPr>
      <w:r>
        <w:rPr>
          <w:rStyle w:val="Domylnaczcionkaakapitu"/>
          <w:rFonts w:ascii="Arial" w:eastAsia="Arial, Arial" w:hAnsi="Arial" w:cs="Arial, Arial"/>
        </w:rPr>
        <w:br/>
      </w:r>
    </w:p>
    <w:p w14:paraId="530202F6" w14:textId="77777777" w:rsidR="005E3D1B" w:rsidRDefault="00000000">
      <w:pPr>
        <w:pStyle w:val="Standard"/>
        <w:rPr>
          <w:rFonts w:ascii="Calibri" w:eastAsia="Arial, Arial" w:hAnsi="Calibri" w:cs="Calibri"/>
          <w:sz w:val="22"/>
          <w:szCs w:val="22"/>
        </w:rPr>
      </w:pPr>
      <w:r>
        <w:rPr>
          <w:rFonts w:ascii="Calibri" w:eastAsia="Arial, Arial" w:hAnsi="Calibri" w:cs="Calibri"/>
          <w:sz w:val="22"/>
          <w:szCs w:val="22"/>
        </w:rPr>
        <w:br/>
      </w:r>
    </w:p>
    <w:p w14:paraId="0F3881D8" w14:textId="77777777" w:rsidR="005E3D1B" w:rsidRDefault="005E3D1B">
      <w:pPr>
        <w:pStyle w:val="Standard"/>
        <w:jc w:val="both"/>
        <w:rPr>
          <w:rFonts w:ascii="Calibri" w:eastAsia="Arial, Arial" w:hAnsi="Calibri" w:cs="Calibri"/>
          <w:sz w:val="22"/>
          <w:szCs w:val="22"/>
        </w:rPr>
      </w:pPr>
    </w:p>
    <w:p w14:paraId="05D9F338" w14:textId="77777777" w:rsidR="005E3D1B" w:rsidRDefault="005E3D1B">
      <w:pPr>
        <w:pStyle w:val="Textbody"/>
        <w:spacing w:after="0" w:line="360" w:lineRule="auto"/>
        <w:jc w:val="both"/>
      </w:pPr>
    </w:p>
    <w:sectPr w:rsidR="005E3D1B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2EC5B" w14:textId="77777777" w:rsidR="008827B4" w:rsidRDefault="008827B4">
      <w:r>
        <w:separator/>
      </w:r>
    </w:p>
  </w:endnote>
  <w:endnote w:type="continuationSeparator" w:id="0">
    <w:p w14:paraId="0A0CC994" w14:textId="77777777" w:rsidR="008827B4" w:rsidRDefault="0088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Arial">
    <w:altName w:val="Arial"/>
    <w:panose1 w:val="020B0604020202020204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DC8C" w14:textId="77777777" w:rsidR="00000000" w:rsidRDefault="00000000">
    <w:pPr>
      <w:pStyle w:val="Stopka"/>
      <w:jc w:val="center"/>
    </w:pPr>
    <w:r>
      <w:tab/>
    </w:r>
    <w:r>
      <w:rPr>
        <w:rStyle w:val="Domylnaczcionkaakapitu"/>
        <w:rFonts w:ascii="Calibri" w:hAnsi="Calibri" w:cs="Times New Roman"/>
        <w:color w:val="000000"/>
        <w:sz w:val="28"/>
        <w:szCs w:val="28"/>
        <w:vertAlign w:val="subscript"/>
      </w:rPr>
      <w:t xml:space="preserve">Projekt FELU.08.04-IP.02-0008/24 </w:t>
    </w:r>
    <w:r>
      <w:rPr>
        <w:rStyle w:val="Uwydatnienie"/>
        <w:rFonts w:ascii="Calibri" w:hAnsi="Calibri" w:cs="Times New Roman"/>
        <w:i w:val="0"/>
        <w:color w:val="000000"/>
        <w:sz w:val="28"/>
        <w:szCs w:val="28"/>
        <w:vertAlign w:val="subscript"/>
      </w:rPr>
      <w:t>pn. „RÓWNOŚĆ</w:t>
    </w:r>
    <w:r>
      <w:rPr>
        <w:rStyle w:val="Uwydatnienie"/>
        <w:rFonts w:ascii="Calibri" w:hAnsi="Calibri" w:cs="Times New Roman"/>
        <w:color w:val="000000"/>
        <w:sz w:val="28"/>
        <w:szCs w:val="28"/>
        <w:vertAlign w:val="subscript"/>
      </w:rPr>
      <w:t xml:space="preserve"> </w:t>
    </w:r>
    <w:r>
      <w:rPr>
        <w:rStyle w:val="Domylnaczcionkaakapitu"/>
        <w:rFonts w:ascii="Calibri" w:hAnsi="Calibri" w:cs="Times New Roman"/>
        <w:color w:val="000000"/>
        <w:sz w:val="28"/>
        <w:szCs w:val="28"/>
        <w:vertAlign w:val="subscript"/>
      </w:rPr>
      <w:t>SZANS I AKTYWNY UDZIAŁ W ŻYCIU SPOŁECZNYM” </w:t>
    </w:r>
    <w:r>
      <w:rPr>
        <w:rStyle w:val="Domylnaczcionkaakapitu"/>
        <w:rFonts w:ascii="Calibri" w:hAnsi="Calibri" w:cs="Times New Roman"/>
        <w:color w:val="000000"/>
        <w:sz w:val="28"/>
        <w:szCs w:val="28"/>
        <w:vertAlign w:val="subscript"/>
      </w:rPr>
      <w:br/>
      <w:t xml:space="preserve">realizowany w ramach Działania nr 8.04 Integracja społeczno-gospodarcza społeczności marginalizowanych, </w:t>
    </w:r>
    <w:r>
      <w:rPr>
        <w:rStyle w:val="Domylnaczcionkaakapitu"/>
        <w:rFonts w:ascii="Calibri" w:hAnsi="Calibri" w:cs="Times New Roman"/>
        <w:color w:val="000000"/>
        <w:sz w:val="28"/>
        <w:szCs w:val="28"/>
        <w:vertAlign w:val="subscript"/>
      </w:rPr>
      <w:br/>
      <w:t xml:space="preserve">Priorytetu VIII Zwiększenie spójności społecznej Programu Fundusze Europejskie dla Lubelskiego 2021-2027  </w:t>
    </w:r>
    <w:r>
      <w:rPr>
        <w:rStyle w:val="Domylnaczcionkaakapitu"/>
        <w:rFonts w:ascii="Calibri" w:hAnsi="Calibri" w:cs="Times New Roman"/>
        <w:color w:val="000000"/>
        <w:sz w:val="28"/>
        <w:szCs w:val="28"/>
        <w:vertAlign w:val="subscript"/>
      </w:rPr>
      <w:br/>
      <w:t>współfinansowanego ze środków Europejskiego Funduszu Społecznego Plus.</w:t>
    </w:r>
  </w:p>
  <w:p w14:paraId="76A2B3CF" w14:textId="77777777" w:rsidR="00000000" w:rsidRDefault="00000000">
    <w:pPr>
      <w:pStyle w:val="Stopka"/>
      <w:jc w:val="right"/>
    </w:pPr>
    <w:r>
      <w:rPr>
        <w:rStyle w:val="Domylnaczcionkaakapitu"/>
        <w:rFonts w:ascii="Calibri" w:hAnsi="Calibri"/>
      </w:rPr>
      <w:tab/>
    </w:r>
    <w:r>
      <w:rPr>
        <w:rStyle w:val="Domylnaczcionkaakapitu"/>
        <w:sz w:val="22"/>
        <w:szCs w:val="22"/>
      </w:rPr>
      <w:t xml:space="preserve">Str. </w:t>
    </w:r>
    <w:r>
      <w:rPr>
        <w:rStyle w:val="Domylnaczcionkaakapitu"/>
        <w:sz w:val="22"/>
        <w:szCs w:val="22"/>
      </w:rPr>
      <w:fldChar w:fldCharType="begin"/>
    </w:r>
    <w:r>
      <w:rPr>
        <w:rStyle w:val="Domylnaczcionkaakapitu"/>
        <w:sz w:val="22"/>
        <w:szCs w:val="22"/>
      </w:rPr>
      <w:instrText xml:space="preserve"> PAGE </w:instrText>
    </w:r>
    <w:r>
      <w:rPr>
        <w:rStyle w:val="Domylnaczcionkaakapitu"/>
        <w:sz w:val="22"/>
        <w:szCs w:val="22"/>
      </w:rPr>
      <w:fldChar w:fldCharType="separate"/>
    </w:r>
    <w:r>
      <w:rPr>
        <w:rStyle w:val="Domylnaczcionkaakapitu"/>
        <w:sz w:val="22"/>
        <w:szCs w:val="22"/>
      </w:rPr>
      <w:t>3</w:t>
    </w:r>
    <w:r>
      <w:rPr>
        <w:rStyle w:val="Domylnaczcionkaakapitu"/>
        <w:sz w:val="22"/>
        <w:szCs w:val="22"/>
      </w:rPr>
      <w:fldChar w:fldCharType="end"/>
    </w:r>
    <w:r>
      <w:rPr>
        <w:rStyle w:val="Domylnaczcionkaakapitu"/>
        <w:sz w:val="22"/>
        <w:szCs w:val="22"/>
      </w:rPr>
      <w:t xml:space="preserve"> z </w:t>
    </w:r>
    <w:r>
      <w:rPr>
        <w:rStyle w:val="Domylnaczcionkaakapitu"/>
        <w:sz w:val="22"/>
        <w:szCs w:val="22"/>
      </w:rPr>
      <w:fldChar w:fldCharType="begin"/>
    </w:r>
    <w:r>
      <w:rPr>
        <w:rStyle w:val="Domylnaczcionkaakapitu"/>
        <w:sz w:val="22"/>
        <w:szCs w:val="22"/>
      </w:rPr>
      <w:instrText xml:space="preserve"> NUMPAGES </w:instrText>
    </w:r>
    <w:r>
      <w:rPr>
        <w:rStyle w:val="Domylnaczcionkaakapitu"/>
        <w:sz w:val="22"/>
        <w:szCs w:val="22"/>
      </w:rPr>
      <w:fldChar w:fldCharType="separate"/>
    </w:r>
    <w:r>
      <w:rPr>
        <w:rStyle w:val="Domylnaczcionkaakapitu"/>
        <w:sz w:val="22"/>
        <w:szCs w:val="22"/>
      </w:rPr>
      <w:t>6</w:t>
    </w:r>
    <w:r>
      <w:rPr>
        <w:rStyle w:val="Domylnaczcionkaakapitu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D282" w14:textId="77777777" w:rsidR="008827B4" w:rsidRDefault="008827B4">
      <w:r>
        <w:rPr>
          <w:color w:val="000000"/>
        </w:rPr>
        <w:separator/>
      </w:r>
    </w:p>
  </w:footnote>
  <w:footnote w:type="continuationSeparator" w:id="0">
    <w:p w14:paraId="72A3453A" w14:textId="77777777" w:rsidR="008827B4" w:rsidRDefault="00882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D372" w14:textId="77777777" w:rsidR="00000000" w:rsidRDefault="00000000">
    <w:pPr>
      <w:pStyle w:val="Nagwek"/>
    </w:pPr>
    <w:r>
      <w:rPr>
        <w:rStyle w:val="Domylnaczcionkaakapitu"/>
        <w:noProof/>
        <w:lang w:eastAsia="pl-PL" w:bidi="ar-SA"/>
      </w:rPr>
      <w:drawing>
        <wp:inline distT="0" distB="0" distL="0" distR="0" wp14:anchorId="4E29F438" wp14:editId="3A8AF25E">
          <wp:extent cx="6120134" cy="859499"/>
          <wp:effectExtent l="0" t="0" r="1266" b="4101"/>
          <wp:docPr id="1517062415" name="Obraz 2" descr="C:\Users\Szeregowy\Desktop\Logotypy FEL 2021-2027\FEL_logotyp_monochrom_pozi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4" cy="8594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A0EE1"/>
    <w:multiLevelType w:val="multilevel"/>
    <w:tmpl w:val="E402A6FA"/>
    <w:styleLink w:val="WW8Num5"/>
    <w:lvl w:ilvl="0">
      <w:start w:val="1"/>
      <w:numFmt w:val="upperRoman"/>
      <w:lvlText w:val="%1."/>
      <w:lvlJc w:val="left"/>
      <w:pPr>
        <w:ind w:left="424" w:hanging="168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pl-PL" w:bidi="ar-SA"/>
      </w:rPr>
    </w:lvl>
    <w:lvl w:ilvl="1">
      <w:start w:val="1"/>
      <w:numFmt w:val="decimal"/>
      <w:lvlText w:val="%2)"/>
      <w:lvlJc w:val="left"/>
      <w:pPr>
        <w:ind w:left="539" w:hanging="284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pl-PL" w:bidi="ar-SA"/>
      </w:rPr>
    </w:lvl>
    <w:lvl w:ilvl="2">
      <w:start w:val="1"/>
      <w:numFmt w:val="decimal"/>
      <w:lvlText w:val="%3)"/>
      <w:lvlJc w:val="left"/>
      <w:pPr>
        <w:ind w:left="724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bidi="ar-SA"/>
      </w:rPr>
    </w:lvl>
    <w:lvl w:ilvl="3">
      <w:start w:val="1"/>
      <w:numFmt w:val="lowerLetter"/>
      <w:lvlText w:val="%4)"/>
      <w:lvlJc w:val="left"/>
      <w:pPr>
        <w:ind w:left="1444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0"/>
        <w:szCs w:val="20"/>
        <w:lang w:val="pl-PL" w:bidi="ar-SA"/>
      </w:rPr>
    </w:lvl>
    <w:lvl w:ilvl="4">
      <w:numFmt w:val="bullet"/>
      <w:lvlText w:val="•"/>
      <w:lvlJc w:val="left"/>
      <w:pPr>
        <w:ind w:left="1440" w:hanging="360"/>
      </w:pPr>
      <w:rPr>
        <w:rFonts w:ascii="Times New Roman" w:hAnsi="Times New Roman"/>
        <w:lang w:val="pl-PL" w:bidi="ar-SA"/>
      </w:rPr>
    </w:lvl>
    <w:lvl w:ilvl="5">
      <w:numFmt w:val="bullet"/>
      <w:lvlText w:val="•"/>
      <w:lvlJc w:val="left"/>
      <w:pPr>
        <w:ind w:left="2821" w:hanging="360"/>
      </w:pPr>
      <w:rPr>
        <w:rFonts w:ascii="Times New Roman" w:hAnsi="Times New Roman"/>
        <w:lang w:val="pl-PL" w:bidi="ar-SA"/>
      </w:rPr>
    </w:lvl>
    <w:lvl w:ilvl="6">
      <w:numFmt w:val="bullet"/>
      <w:lvlText w:val="•"/>
      <w:lvlJc w:val="left"/>
      <w:pPr>
        <w:ind w:left="4202" w:hanging="360"/>
      </w:pPr>
      <w:rPr>
        <w:rFonts w:ascii="Times New Roman" w:hAnsi="Times New Roman"/>
        <w:lang w:val="pl-PL" w:bidi="ar-SA"/>
      </w:rPr>
    </w:lvl>
    <w:lvl w:ilvl="7">
      <w:numFmt w:val="bullet"/>
      <w:lvlText w:val="•"/>
      <w:lvlJc w:val="left"/>
      <w:pPr>
        <w:ind w:left="5583" w:hanging="360"/>
      </w:pPr>
      <w:rPr>
        <w:rFonts w:ascii="Times New Roman" w:hAnsi="Times New Roman"/>
        <w:lang w:val="pl-PL" w:bidi="ar-SA"/>
      </w:rPr>
    </w:lvl>
    <w:lvl w:ilvl="8">
      <w:numFmt w:val="bullet"/>
      <w:lvlText w:val="•"/>
      <w:lvlJc w:val="left"/>
      <w:pPr>
        <w:ind w:left="6964" w:hanging="360"/>
      </w:pPr>
      <w:rPr>
        <w:rFonts w:ascii="Times New Roman" w:hAnsi="Times New Roman"/>
        <w:lang w:val="pl-PL" w:bidi="ar-SA"/>
      </w:rPr>
    </w:lvl>
  </w:abstractNum>
  <w:abstractNum w:abstractNumId="1" w15:restartNumberingAfterBreak="0">
    <w:nsid w:val="76B97089"/>
    <w:multiLevelType w:val="multilevel"/>
    <w:tmpl w:val="08DC39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01652282">
    <w:abstractNumId w:val="0"/>
  </w:num>
  <w:num w:numId="2" w16cid:durableId="113151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3D1B"/>
    <w:rsid w:val="00105679"/>
    <w:rsid w:val="005E3D1B"/>
    <w:rsid w:val="0088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572F2A"/>
  <w15:docId w15:val="{CD5B4D8C-A7D5-A14C-A06A-73896450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paragraph" w:customStyle="1" w:styleId="Stopka">
    <w:name w:val="Stopka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kapitzlist">
    <w:name w:val="Akapit z listą"/>
    <w:basedOn w:val="Standard"/>
    <w:pPr>
      <w:ind w:left="539" w:hanging="360"/>
      <w:jc w:val="both"/>
    </w:pPr>
    <w:rPr>
      <w:rFonts w:ascii="Calibri" w:eastAsia="Calibri" w:hAnsi="Calibri" w:cs="Calibri"/>
      <w:lang w:bidi="ar-SA"/>
    </w:rPr>
  </w:style>
  <w:style w:type="character" w:customStyle="1" w:styleId="NumberingSymbols">
    <w:name w:val="Numbering Symbols"/>
  </w:style>
  <w:style w:type="character" w:customStyle="1" w:styleId="WW8Num5z0">
    <w:name w:val="WW8Num5z0"/>
    <w:rPr>
      <w:rFonts w:ascii="Calibri" w:eastAsia="Calibri" w:hAnsi="Calibri" w:cs="Calibri"/>
      <w:b/>
      <w:bCs/>
      <w:i w:val="0"/>
      <w:iCs w:val="0"/>
      <w:spacing w:val="0"/>
      <w:w w:val="100"/>
      <w:sz w:val="22"/>
      <w:szCs w:val="22"/>
      <w:lang w:val="pl-PL" w:bidi="ar-SA"/>
    </w:rPr>
  </w:style>
  <w:style w:type="character" w:customStyle="1" w:styleId="WW8Num5z1">
    <w:name w:val="WW8Num5z1"/>
    <w:rPr>
      <w:rFonts w:ascii="Calibri" w:eastAsia="Calibri" w:hAnsi="Calibri" w:cs="Calibri"/>
      <w:b w:val="0"/>
      <w:bCs w:val="0"/>
      <w:i w:val="0"/>
      <w:iCs w:val="0"/>
      <w:spacing w:val="0"/>
      <w:w w:val="100"/>
      <w:sz w:val="22"/>
      <w:szCs w:val="22"/>
      <w:lang w:val="pl-PL" w:bidi="ar-SA"/>
    </w:rPr>
  </w:style>
  <w:style w:type="character" w:customStyle="1" w:styleId="WW8Num5z2">
    <w:name w:val="WW8Num5z2"/>
    <w:rPr>
      <w:rFonts w:ascii="Calibri" w:eastAsia="Calibri" w:hAnsi="Calibri" w:cs="Calibri"/>
      <w:b w:val="0"/>
      <w:bCs w:val="0"/>
      <w:i w:val="0"/>
      <w:iCs w:val="0"/>
      <w:spacing w:val="-1"/>
      <w:w w:val="99"/>
      <w:sz w:val="20"/>
      <w:szCs w:val="20"/>
      <w:lang w:val="pl-PL" w:bidi="ar-SA"/>
    </w:rPr>
  </w:style>
  <w:style w:type="character" w:customStyle="1" w:styleId="WW8Num5z3">
    <w:name w:val="WW8Num5z3"/>
    <w:rPr>
      <w:rFonts w:ascii="Calibri" w:eastAsia="Calibri" w:hAnsi="Calibri" w:cs="Calibri"/>
      <w:b w:val="0"/>
      <w:bCs w:val="0"/>
      <w:i w:val="0"/>
      <w:iCs w:val="0"/>
      <w:spacing w:val="0"/>
      <w:w w:val="99"/>
      <w:sz w:val="20"/>
      <w:szCs w:val="20"/>
      <w:lang w:val="pl-PL" w:bidi="ar-SA"/>
    </w:rPr>
  </w:style>
  <w:style w:type="character" w:customStyle="1" w:styleId="WW8Num5z4">
    <w:name w:val="WW8Num5z4"/>
    <w:rPr>
      <w:lang w:val="pl-PL" w:bidi="ar-SA"/>
    </w:rPr>
  </w:style>
  <w:style w:type="character" w:customStyle="1" w:styleId="Internetlink">
    <w:name w:val="Internet link"/>
    <w:rPr>
      <w:color w:val="0563C1"/>
      <w:u w:val="single"/>
    </w:rPr>
  </w:style>
  <w:style w:type="paragraph" w:customStyle="1" w:styleId="Tekstkomentarza">
    <w:name w:val="Tekst komentarza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Odwoaniedokomentarza">
    <w:name w:val="Odwołanie do komentarza"/>
    <w:basedOn w:val="Domylnaczcionkaakapitu"/>
    <w:rPr>
      <w:sz w:val="16"/>
      <w:szCs w:val="16"/>
    </w:rPr>
  </w:style>
  <w:style w:type="paragraph" w:customStyle="1" w:styleId="Tekstdymka">
    <w:name w:val="Tekst dymka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Nagwek">
    <w:name w:val="Nagłówek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Uwydatnienie">
    <w:name w:val="Uwydatnienie"/>
    <w:basedOn w:val="Domylnaczcionkaakapitu"/>
    <w:rPr>
      <w:i/>
      <w:iCs/>
    </w:rPr>
  </w:style>
  <w:style w:type="paragraph" w:customStyle="1" w:styleId="Tematkomentarza">
    <w:name w:val="Temat komentarza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Hipercze">
    <w:name w:val="Hiperłącze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numbering" w:customStyle="1" w:styleId="WW8Num5">
    <w:name w:val="WW8Num5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misiura</dc:creator>
  <cp:lastModifiedBy>Piotr Sęk</cp:lastModifiedBy>
  <cp:revision>2</cp:revision>
  <cp:lastPrinted>2025-01-21T12:50:00Z</cp:lastPrinted>
  <dcterms:created xsi:type="dcterms:W3CDTF">2025-07-31T09:36:00Z</dcterms:created>
  <dcterms:modified xsi:type="dcterms:W3CDTF">2025-07-31T09:36:00Z</dcterms:modified>
</cp:coreProperties>
</file>